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aad5075e0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9ee4ac43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182d77ab43c8" /><Relationship Type="http://schemas.openxmlformats.org/officeDocument/2006/relationships/numbering" Target="/word/numbering.xml" Id="Raf8d9644c3344386" /><Relationship Type="http://schemas.openxmlformats.org/officeDocument/2006/relationships/settings" Target="/word/settings.xml" Id="Rbd3dd0ae0ef5409a" /><Relationship Type="http://schemas.openxmlformats.org/officeDocument/2006/relationships/image" Target="/word/media/c8890d7f-e73a-47ff-9120-b2f49d5dcc6d.png" Id="R71fe9ee4ac4343c9" /></Relationships>
</file>