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eb64f495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aa14e683f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Meredith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f537f678b4566" /><Relationship Type="http://schemas.openxmlformats.org/officeDocument/2006/relationships/numbering" Target="/word/numbering.xml" Id="R2af51c705f494699" /><Relationship Type="http://schemas.openxmlformats.org/officeDocument/2006/relationships/settings" Target="/word/settings.xml" Id="Ra402d81a003643cb" /><Relationship Type="http://schemas.openxmlformats.org/officeDocument/2006/relationships/image" Target="/word/media/bf0d6b9e-683a-4de8-a7f1-20827240fc77.png" Id="R3cfaa14e683f441e" /></Relationships>
</file>