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2c26a4bc2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6e586e57c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Mertz's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13fac0a3045bc" /><Relationship Type="http://schemas.openxmlformats.org/officeDocument/2006/relationships/numbering" Target="/word/numbering.xml" Id="R76bbfa64edcc40fb" /><Relationship Type="http://schemas.openxmlformats.org/officeDocument/2006/relationships/settings" Target="/word/settings.xml" Id="R74ab702589ae48b0" /><Relationship Type="http://schemas.openxmlformats.org/officeDocument/2006/relationships/image" Target="/word/media/f4262dc7-ce8e-403e-98f9-488554f09913.png" Id="R8766e586e57c4cce" /></Relationships>
</file>