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264d65de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dd8de27a7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7335e16ec4cda" /><Relationship Type="http://schemas.openxmlformats.org/officeDocument/2006/relationships/numbering" Target="/word/numbering.xml" Id="R189b263c045c499c" /><Relationship Type="http://schemas.openxmlformats.org/officeDocument/2006/relationships/settings" Target="/word/settings.xml" Id="Ra6ec5096e1bb4849" /><Relationship Type="http://schemas.openxmlformats.org/officeDocument/2006/relationships/image" Target="/word/media/751ca8ca-2ca6-4557-8478-e0af1d5ee688.png" Id="Rfcbdd8de27a74920" /></Relationships>
</file>