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ff26f8d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bb4f4f8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76f2877784286" /><Relationship Type="http://schemas.openxmlformats.org/officeDocument/2006/relationships/numbering" Target="/word/numbering.xml" Id="R8eed4ac62a20475e" /><Relationship Type="http://schemas.openxmlformats.org/officeDocument/2006/relationships/settings" Target="/word/settings.xml" Id="R9c32ae2e35dc4e57" /><Relationship Type="http://schemas.openxmlformats.org/officeDocument/2006/relationships/image" Target="/word/media/cd9b881f-3a82-4689-ac69-64ca544792bd.png" Id="R1211bb4f4f8146e0" /></Relationships>
</file>