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7a80ecc01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90af53bf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Cape,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93be9e230458b" /><Relationship Type="http://schemas.openxmlformats.org/officeDocument/2006/relationships/numbering" Target="/word/numbering.xml" Id="R2cce72b5762e4c33" /><Relationship Type="http://schemas.openxmlformats.org/officeDocument/2006/relationships/settings" Target="/word/settings.xml" Id="R55fea4306d9b435f" /><Relationship Type="http://schemas.openxmlformats.org/officeDocument/2006/relationships/image" Target="/word/media/507a856a-10c6-4ba4-945e-105c682c6022.png" Id="R17290af53bf94b0d" /></Relationships>
</file>