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5b4333a4543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e2716dd47c41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 East Pubnico,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aaff746bb14ca1" /><Relationship Type="http://schemas.openxmlformats.org/officeDocument/2006/relationships/numbering" Target="/word/numbering.xml" Id="R2bc553e68ab24a00" /><Relationship Type="http://schemas.openxmlformats.org/officeDocument/2006/relationships/settings" Target="/word/settings.xml" Id="Radef206f000943c3" /><Relationship Type="http://schemas.openxmlformats.org/officeDocument/2006/relationships/image" Target="/word/media/40d23e1d-586a-4240-a9d6-ff44c11979fa.png" Id="R38e2716dd47c4198" /></Relationships>
</file>