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ba6fe34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81656b1d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b7ad0363f468d" /><Relationship Type="http://schemas.openxmlformats.org/officeDocument/2006/relationships/numbering" Target="/word/numbering.xml" Id="R144316b5751942a7" /><Relationship Type="http://schemas.openxmlformats.org/officeDocument/2006/relationships/settings" Target="/word/settings.xml" Id="Rf85fcc94e6454cfb" /><Relationship Type="http://schemas.openxmlformats.org/officeDocument/2006/relationships/image" Target="/word/media/101c286b-6b2c-464a-82d9-13cc08487d9e.png" Id="R9ba81656b1d844cd" /></Relationships>
</file>