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d49757a42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756651763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Middlechurch,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fea02f4f54f76" /><Relationship Type="http://schemas.openxmlformats.org/officeDocument/2006/relationships/numbering" Target="/word/numbering.xml" Id="R2c6c1c15db664eaf" /><Relationship Type="http://schemas.openxmlformats.org/officeDocument/2006/relationships/settings" Target="/word/settings.xml" Id="Rfad646d6bdb64cfe" /><Relationship Type="http://schemas.openxmlformats.org/officeDocument/2006/relationships/image" Target="/word/media/3dec8412-3149-4e30-9b2d-86a5e16d1010.png" Id="Rfef7566517634c87" /></Relationships>
</file>