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1c1f8d721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aa0b083db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Middlemarch,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c94beb41b4914" /><Relationship Type="http://schemas.openxmlformats.org/officeDocument/2006/relationships/numbering" Target="/word/numbering.xml" Id="R62e0f9e8422f4dac" /><Relationship Type="http://schemas.openxmlformats.org/officeDocument/2006/relationships/settings" Target="/word/settings.xml" Id="R7516c673b9f84d86" /><Relationship Type="http://schemas.openxmlformats.org/officeDocument/2006/relationships/image" Target="/word/media/a1ceddf8-5092-424b-983e-e61ddff8b292.png" Id="R65daa0b083db4f09" /></Relationships>
</file>