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f5c791e88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434e89676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River East,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3df1ca23c423e" /><Relationship Type="http://schemas.openxmlformats.org/officeDocument/2006/relationships/numbering" Target="/word/numbering.xml" Id="R582dc578daa54dc8" /><Relationship Type="http://schemas.openxmlformats.org/officeDocument/2006/relationships/settings" Target="/word/settings.xml" Id="R2310c8a797244b3c" /><Relationship Type="http://schemas.openxmlformats.org/officeDocument/2006/relationships/image" Target="/word/media/78d933a2-ce23-45da-92f9-150c4accf889.png" Id="Ree2434e89676433d" /></Relationships>
</file>