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bae05864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2ff7c2217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c00de46db4aeb" /><Relationship Type="http://schemas.openxmlformats.org/officeDocument/2006/relationships/numbering" Target="/word/numbering.xml" Id="Raf7effb72ed64047" /><Relationship Type="http://schemas.openxmlformats.org/officeDocument/2006/relationships/settings" Target="/word/settings.xml" Id="R58675f6767ec4f68" /><Relationship Type="http://schemas.openxmlformats.org/officeDocument/2006/relationships/image" Target="/word/media/5159ab58-3b30-4356-8c59-07f09b95281b.png" Id="Ra5d2ff7c22174397" /></Relationships>
</file>