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8dad44ab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951c1c020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277cf2fed468c" /><Relationship Type="http://schemas.openxmlformats.org/officeDocument/2006/relationships/numbering" Target="/word/numbering.xml" Id="Ree2e5a06ab684872" /><Relationship Type="http://schemas.openxmlformats.org/officeDocument/2006/relationships/settings" Target="/word/settings.xml" Id="R836af16f40df4558" /><Relationship Type="http://schemas.openxmlformats.org/officeDocument/2006/relationships/image" Target="/word/media/13d8f6a3-6ccb-4193-bc1e-62fd2a7f3abb.png" Id="Rc75951c1c02045f6" /></Relationships>
</file>