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8288c7b77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ce4d59b52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74a1c36a04cf3" /><Relationship Type="http://schemas.openxmlformats.org/officeDocument/2006/relationships/numbering" Target="/word/numbering.xml" Id="Rcae115d8b7634307" /><Relationship Type="http://schemas.openxmlformats.org/officeDocument/2006/relationships/settings" Target="/word/settings.xml" Id="R8a2389ff2d7e4a95" /><Relationship Type="http://schemas.openxmlformats.org/officeDocument/2006/relationships/image" Target="/word/media/e327d8b3-78da-4e6d-a1a8-98af293e6877.png" Id="R2c8ce4d59b5246bb" /></Relationships>
</file>