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1c2ee8e31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508c1d80f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Mineral,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bdc6602784623" /><Relationship Type="http://schemas.openxmlformats.org/officeDocument/2006/relationships/numbering" Target="/word/numbering.xml" Id="R4a6e56a61f6d4e0f" /><Relationship Type="http://schemas.openxmlformats.org/officeDocument/2006/relationships/settings" Target="/word/settings.xml" Id="R13e03f49a05d49f6" /><Relationship Type="http://schemas.openxmlformats.org/officeDocument/2006/relationships/image" Target="/word/media/9fcc5e6e-a699-45fd-9a49-7fdb257661be.png" Id="R22c508c1d80f4efb" /></Relationships>
</file>