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d3cfadef5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e3b30c48d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Minnedosa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b2e0d55e742d5" /><Relationship Type="http://schemas.openxmlformats.org/officeDocument/2006/relationships/numbering" Target="/word/numbering.xml" Id="Rcc78e5854dcb4369" /><Relationship Type="http://schemas.openxmlformats.org/officeDocument/2006/relationships/settings" Target="/word/settings.xml" Id="R110b142db7b340be" /><Relationship Type="http://schemas.openxmlformats.org/officeDocument/2006/relationships/image" Target="/word/media/e1c1e3b9-b370-4978-8702-201c1085f12f.png" Id="R0c3e3b30c48d4f47" /></Relationships>
</file>