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28178b69e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581fc09dc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Minnow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0a9312b9d4e66" /><Relationship Type="http://schemas.openxmlformats.org/officeDocument/2006/relationships/numbering" Target="/word/numbering.xml" Id="R3e556c97caeb4bda" /><Relationship Type="http://schemas.openxmlformats.org/officeDocument/2006/relationships/settings" Target="/word/settings.xml" Id="R161bf60c70c84e15" /><Relationship Type="http://schemas.openxmlformats.org/officeDocument/2006/relationships/image" Target="/word/media/a56ad8ec-9249-41f0-8669-2c3d5b468f6a.png" Id="Rcd3581fc09dc4976" /></Relationships>
</file>