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da1144b8c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d3d062dc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3f4adac054f3c" /><Relationship Type="http://schemas.openxmlformats.org/officeDocument/2006/relationships/numbering" Target="/word/numbering.xml" Id="Rcdd8f86c88d74804" /><Relationship Type="http://schemas.openxmlformats.org/officeDocument/2006/relationships/settings" Target="/word/settings.xml" Id="R5f234fd026e54a75" /><Relationship Type="http://schemas.openxmlformats.org/officeDocument/2006/relationships/image" Target="/word/media/ccd7866d-7636-468a-b75d-df98cdd299db.png" Id="Rab9dd3d062dc4982" /></Relationships>
</file>