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b26a3b127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59f27ef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160365004342" /><Relationship Type="http://schemas.openxmlformats.org/officeDocument/2006/relationships/numbering" Target="/word/numbering.xml" Id="Rb6af2db557b34dcb" /><Relationship Type="http://schemas.openxmlformats.org/officeDocument/2006/relationships/settings" Target="/word/settings.xml" Id="Rbe2c7f868c804d67" /><Relationship Type="http://schemas.openxmlformats.org/officeDocument/2006/relationships/image" Target="/word/media/e6309610-f596-4cf7-9730-5fd9aff9fd95.png" Id="R3feb59f27ef84ba3" /></Relationships>
</file>