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5c3e0bf28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b6c26ab6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Mitsue,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ded2c45f47f4" /><Relationship Type="http://schemas.openxmlformats.org/officeDocument/2006/relationships/numbering" Target="/word/numbering.xml" Id="R3564fb94821b40b7" /><Relationship Type="http://schemas.openxmlformats.org/officeDocument/2006/relationships/settings" Target="/word/settings.xml" Id="R5ad7a41b0b4d4890" /><Relationship Type="http://schemas.openxmlformats.org/officeDocument/2006/relationships/image" Target="/word/media/4ae59e98-dfde-41d3-ac67-774440cbdfc4.png" Id="R559b6c26ab6e44c8" /></Relationships>
</file>