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293f08c2f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abcea4c83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Moffat,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a113a5dbe4976" /><Relationship Type="http://schemas.openxmlformats.org/officeDocument/2006/relationships/numbering" Target="/word/numbering.xml" Id="R2b829ec0a4d84ccc" /><Relationship Type="http://schemas.openxmlformats.org/officeDocument/2006/relationships/settings" Target="/word/settings.xml" Id="Ra2dad497b538406c" /><Relationship Type="http://schemas.openxmlformats.org/officeDocument/2006/relationships/image" Target="/word/media/2628d3b2-bb94-4b18-af0e-edc4ecc59a7e.png" Id="Rf9cabcea4c8342c1" /></Relationships>
</file>