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0a54dd49e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7aca84e4e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Mohawk Meadows,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1aa5ebb6148f5" /><Relationship Type="http://schemas.openxmlformats.org/officeDocument/2006/relationships/numbering" Target="/word/numbering.xml" Id="R0feb1a5a46cc4789" /><Relationship Type="http://schemas.openxmlformats.org/officeDocument/2006/relationships/settings" Target="/word/settings.xml" Id="R8b108c36569346c9" /><Relationship Type="http://schemas.openxmlformats.org/officeDocument/2006/relationships/image" Target="/word/media/d6596ba3-6427-4277-873f-8cd2ab73e0a6.png" Id="R71e7aca84e4e4b59" /></Relationships>
</file>