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a0c19b48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d0f564d00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c1c277ac8426f" /><Relationship Type="http://schemas.openxmlformats.org/officeDocument/2006/relationships/numbering" Target="/word/numbering.xml" Id="R8f6dc2cae9ba4a5f" /><Relationship Type="http://schemas.openxmlformats.org/officeDocument/2006/relationships/settings" Target="/word/settings.xml" Id="R3bbded3838cb4402" /><Relationship Type="http://schemas.openxmlformats.org/officeDocument/2006/relationships/image" Target="/word/media/4b89906d-a83d-4075-9553-e774dca081f0.png" Id="Rf33d0f564d004a03" /></Relationships>
</file>