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638401914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f325f8bc9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Mont-Castor,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cb86ac6d248ac" /><Relationship Type="http://schemas.openxmlformats.org/officeDocument/2006/relationships/numbering" Target="/word/numbering.xml" Id="Rf17182bb07484181" /><Relationship Type="http://schemas.openxmlformats.org/officeDocument/2006/relationships/settings" Target="/word/settings.xml" Id="R92dc4ce4f0944971" /><Relationship Type="http://schemas.openxmlformats.org/officeDocument/2006/relationships/image" Target="/word/media/b53bbf65-0074-476c-b84d-5f808d86e550.png" Id="R80ff325f8bc94fe7" /></Relationships>
</file>