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f7ce41d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75f2c1b9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Monteagle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d1eaa8b424c8e" /><Relationship Type="http://schemas.openxmlformats.org/officeDocument/2006/relationships/numbering" Target="/word/numbering.xml" Id="R8b29d92881054e6f" /><Relationship Type="http://schemas.openxmlformats.org/officeDocument/2006/relationships/settings" Target="/word/settings.xml" Id="Rc92d329df36a4690" /><Relationship Type="http://schemas.openxmlformats.org/officeDocument/2006/relationships/image" Target="/word/media/df1c1841-fe8a-4c70-be02-94bb5f9f67e9.png" Id="R83075f2c1b9c48f7" /></Relationships>
</file>