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b64ebfecc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aa58a8dbb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Montplaisant,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ce24409044de1" /><Relationship Type="http://schemas.openxmlformats.org/officeDocument/2006/relationships/numbering" Target="/word/numbering.xml" Id="R022a4427e3c5426a" /><Relationship Type="http://schemas.openxmlformats.org/officeDocument/2006/relationships/settings" Target="/word/settings.xml" Id="R2531fe6ae753431c" /><Relationship Type="http://schemas.openxmlformats.org/officeDocument/2006/relationships/image" Target="/word/media/d1936c65-f216-4331-ad85-06dd38da34aa.png" Id="R7bfaa58a8dbb443d" /></Relationships>
</file>