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6370c9626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ec6b2a47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c5f1be1924a86" /><Relationship Type="http://schemas.openxmlformats.org/officeDocument/2006/relationships/numbering" Target="/word/numbering.xml" Id="R26c7b6764e564ed8" /><Relationship Type="http://schemas.openxmlformats.org/officeDocument/2006/relationships/settings" Target="/word/settings.xml" Id="R74639f62fe864623" /><Relationship Type="http://schemas.openxmlformats.org/officeDocument/2006/relationships/image" Target="/word/media/ddc75669-7802-4e6e-b7c0-f5cc8a56d389.png" Id="R8a9ec6b2a470494b" /></Relationships>
</file>