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fbb69727384d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361f58c84947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Morganston,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e2f91fe38d4252" /><Relationship Type="http://schemas.openxmlformats.org/officeDocument/2006/relationships/numbering" Target="/word/numbering.xml" Id="R943e48dd26444005" /><Relationship Type="http://schemas.openxmlformats.org/officeDocument/2006/relationships/settings" Target="/word/settings.xml" Id="R77540c4e953a4105" /><Relationship Type="http://schemas.openxmlformats.org/officeDocument/2006/relationships/image" Target="/word/media/30028d12-d3c7-4f37-a3fd-a01ed905840b.png" Id="R59361f58c84947ee" /></Relationships>
</file>