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125ccc3d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2a6b1fcfe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692e03c84573" /><Relationship Type="http://schemas.openxmlformats.org/officeDocument/2006/relationships/numbering" Target="/word/numbering.xml" Id="Rb275603a624b4d3a" /><Relationship Type="http://schemas.openxmlformats.org/officeDocument/2006/relationships/settings" Target="/word/settings.xml" Id="R46a9f78c237b4f47" /><Relationship Type="http://schemas.openxmlformats.org/officeDocument/2006/relationships/image" Target="/word/media/91091127-8bfb-46b9-85a0-22a53890d5ac.png" Id="R83d2a6b1fcfe45e7" /></Relationships>
</file>