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f4b94ccd0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89f64ade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Moricetown,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1e0f8e28e4b42" /><Relationship Type="http://schemas.openxmlformats.org/officeDocument/2006/relationships/numbering" Target="/word/numbering.xml" Id="Rab47e8eb6b3c40a7" /><Relationship Type="http://schemas.openxmlformats.org/officeDocument/2006/relationships/settings" Target="/word/settings.xml" Id="R1e6523f664554e37" /><Relationship Type="http://schemas.openxmlformats.org/officeDocument/2006/relationships/image" Target="/word/media/cf47c539-3054-44f7-b555-00a5e0491e38.png" Id="R55e589f64ade46a3" /></Relationships>
</file>