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234a3bdc0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e45763373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2feb41690497d" /><Relationship Type="http://schemas.openxmlformats.org/officeDocument/2006/relationships/numbering" Target="/word/numbering.xml" Id="R7cfd2097e03446c3" /><Relationship Type="http://schemas.openxmlformats.org/officeDocument/2006/relationships/settings" Target="/word/settings.xml" Id="R995215c0f54042ee" /><Relationship Type="http://schemas.openxmlformats.org/officeDocument/2006/relationships/image" Target="/word/media/3b171ee5-9492-487e-8128-0a020a71da5b.png" Id="Rffce457633734d0b" /></Relationships>
</file>