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11d9a40b584f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f4113a7c4e47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Moulin-des-Champoux,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0ea1803e2c4f5b" /><Relationship Type="http://schemas.openxmlformats.org/officeDocument/2006/relationships/numbering" Target="/word/numbering.xml" Id="R31956d292cea4af5" /><Relationship Type="http://schemas.openxmlformats.org/officeDocument/2006/relationships/settings" Target="/word/settings.xml" Id="R97b93b98060341b3" /><Relationship Type="http://schemas.openxmlformats.org/officeDocument/2006/relationships/image" Target="/word/media/bdfd9c5a-0e21-41a1-9527-2be47b3f05df.png" Id="R20f4113a7c4e47cd" /></Relationships>
</file>