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2cdf76a21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fd8497cd4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Carmel,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d54f2098b4ed2" /><Relationship Type="http://schemas.openxmlformats.org/officeDocument/2006/relationships/numbering" Target="/word/numbering.xml" Id="Rf182688485ed4521" /><Relationship Type="http://schemas.openxmlformats.org/officeDocument/2006/relationships/settings" Target="/word/settings.xml" Id="Re37a35291ad042f3" /><Relationship Type="http://schemas.openxmlformats.org/officeDocument/2006/relationships/image" Target="/word/media/e4b63db4-91d8-43f5-9600-78a6ef7c1956.png" Id="Rad2fd8497cd449d8" /></Relationships>
</file>