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e7113fa2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b3c45e8f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Carmel-Mitchells Brook-St. Catherine's,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bab8601ca470d" /><Relationship Type="http://schemas.openxmlformats.org/officeDocument/2006/relationships/numbering" Target="/word/numbering.xml" Id="Rf9ffc2eb251242d5" /><Relationship Type="http://schemas.openxmlformats.org/officeDocument/2006/relationships/settings" Target="/word/settings.xml" Id="R01127bee1b474ff9" /><Relationship Type="http://schemas.openxmlformats.org/officeDocument/2006/relationships/image" Target="/word/media/3f807f20-e3b0-43b8-ad1d-ac41cc017b73.png" Id="R5d08b3c45e8f48e4" /></Relationships>
</file>