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a2ce5d6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a61e7a329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Hanley,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d343f55747df" /><Relationship Type="http://schemas.openxmlformats.org/officeDocument/2006/relationships/numbering" Target="/word/numbering.xml" Id="R20422711d8a444df" /><Relationship Type="http://schemas.openxmlformats.org/officeDocument/2006/relationships/settings" Target="/word/settings.xml" Id="R9e7fe3c481eb4fdb" /><Relationship Type="http://schemas.openxmlformats.org/officeDocument/2006/relationships/image" Target="/word/media/2f06b639-b7fd-46b9-b318-5abc3fc52952.png" Id="R449a61e7a329495a" /></Relationships>
</file>