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1949f971f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dfbb0b10d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Robson,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7fa02da5f4396" /><Relationship Type="http://schemas.openxmlformats.org/officeDocument/2006/relationships/numbering" Target="/word/numbering.xml" Id="Ra9278d737cd9422d" /><Relationship Type="http://schemas.openxmlformats.org/officeDocument/2006/relationships/settings" Target="/word/settings.xml" Id="Refeef1dd276047a1" /><Relationship Type="http://schemas.openxmlformats.org/officeDocument/2006/relationships/image" Target="/word/media/039ddfc5-3f02-43a6-9157-2fc572e19ccb.png" Id="Ra09dfbb0b10d4340" /></Relationships>
</file>