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877dc467c447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24bb500eb5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Royal West,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d7e99cb374c7b" /><Relationship Type="http://schemas.openxmlformats.org/officeDocument/2006/relationships/numbering" Target="/word/numbering.xml" Id="Rd02bf54dda3e44b6" /><Relationship Type="http://schemas.openxmlformats.org/officeDocument/2006/relationships/settings" Target="/word/settings.xml" Id="R2403405225ed4e8d" /><Relationship Type="http://schemas.openxmlformats.org/officeDocument/2006/relationships/image" Target="/word/media/ba50ae85-a507-44d8-9a4b-b95d3709cef6.png" Id="Red24bb500eb54984" /></Relationships>
</file>