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64ecbd9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45d7222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Front,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423b85fb4f38" /><Relationship Type="http://schemas.openxmlformats.org/officeDocument/2006/relationships/numbering" Target="/word/numbering.xml" Id="R7d3e294ae7594345" /><Relationship Type="http://schemas.openxmlformats.org/officeDocument/2006/relationships/settings" Target="/word/settings.xml" Id="Rcca261d1bff34c31" /><Relationship Type="http://schemas.openxmlformats.org/officeDocument/2006/relationships/image" Target="/word/media/ae614346-7f5a-469e-9535-04ac72ed4928.png" Id="Rca1f45d7222b48df" /></Relationships>
</file>