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b6f1d2979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1b895a444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a5214e35248f5" /><Relationship Type="http://schemas.openxmlformats.org/officeDocument/2006/relationships/numbering" Target="/word/numbering.xml" Id="Rc816573c4c4b4b04" /><Relationship Type="http://schemas.openxmlformats.org/officeDocument/2006/relationships/settings" Target="/word/settings.xml" Id="Rb34eae27d466419d" /><Relationship Type="http://schemas.openxmlformats.org/officeDocument/2006/relationships/image" Target="/word/media/33c22023-19f6-4359-8774-e215c11c4527.png" Id="R8301b895a44447a0" /></Relationships>
</file>