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ae2c08410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83b1ce3c7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Mowat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4e507c1dd4cb5" /><Relationship Type="http://schemas.openxmlformats.org/officeDocument/2006/relationships/numbering" Target="/word/numbering.xml" Id="Rf40bc9992fe04a69" /><Relationship Type="http://schemas.openxmlformats.org/officeDocument/2006/relationships/settings" Target="/word/settings.xml" Id="R8b39485ab6db4913" /><Relationship Type="http://schemas.openxmlformats.org/officeDocument/2006/relationships/image" Target="/word/media/7643749c-9279-46e7-8883-efcc2d72f66c.png" Id="Reee83b1ce3c74eb9" /></Relationships>
</file>