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47725a8e3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c364fe0eb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Mulloys,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69a2ba92e4b65" /><Relationship Type="http://schemas.openxmlformats.org/officeDocument/2006/relationships/numbering" Target="/word/numbering.xml" Id="R7c0cd21f70414189" /><Relationship Type="http://schemas.openxmlformats.org/officeDocument/2006/relationships/settings" Target="/word/settings.xml" Id="R0474896c76b44c22" /><Relationship Type="http://schemas.openxmlformats.org/officeDocument/2006/relationships/image" Target="/word/media/509ba97e-1a02-4b09-a3dd-d6243e53bb1a.png" Id="R587c364fe0eb4f85" /></Relationships>
</file>