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b88de512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d8d22b84e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3f9727c1241a8" /><Relationship Type="http://schemas.openxmlformats.org/officeDocument/2006/relationships/numbering" Target="/word/numbering.xml" Id="Rf51e02be2ab9495d" /><Relationship Type="http://schemas.openxmlformats.org/officeDocument/2006/relationships/settings" Target="/word/settings.xml" Id="Rcbfcec7cedef46f5" /><Relationship Type="http://schemas.openxmlformats.org/officeDocument/2006/relationships/image" Target="/word/media/b975b84c-4659-4f61-aeed-af8683585676.png" Id="R2e2d8d22b84e483d" /></Relationships>
</file>