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4ec53ed6f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307bf9202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Muncey,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692f5e5a84f95" /><Relationship Type="http://schemas.openxmlformats.org/officeDocument/2006/relationships/numbering" Target="/word/numbering.xml" Id="R29de3f4dbd094847" /><Relationship Type="http://schemas.openxmlformats.org/officeDocument/2006/relationships/settings" Target="/word/settings.xml" Id="R365f0fea49dd4498" /><Relationship Type="http://schemas.openxmlformats.org/officeDocument/2006/relationships/image" Target="/word/media/a9373086-f57b-4f0e-98b4-d5eac06ebdde.png" Id="R98f307bf9202453c" /></Relationships>
</file>