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2cf42238c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d86c7f4f6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0e62e7f1e434e" /><Relationship Type="http://schemas.openxmlformats.org/officeDocument/2006/relationships/numbering" Target="/word/numbering.xml" Id="R961a9bb01a4a42c3" /><Relationship Type="http://schemas.openxmlformats.org/officeDocument/2006/relationships/settings" Target="/word/settings.xml" Id="R3ca3790e8dd640a8" /><Relationship Type="http://schemas.openxmlformats.org/officeDocument/2006/relationships/image" Target="/word/media/cd04e357-e574-49b9-9c76-b5dccc68a18b.png" Id="R357d86c7f4f64d3f" /></Relationships>
</file>