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eb278e139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3479c28c4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Murchison,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eb2844f5d41a4" /><Relationship Type="http://schemas.openxmlformats.org/officeDocument/2006/relationships/numbering" Target="/word/numbering.xml" Id="R666e30627d0d4748" /><Relationship Type="http://schemas.openxmlformats.org/officeDocument/2006/relationships/settings" Target="/word/settings.xml" Id="Re596283193fd4b77" /><Relationship Type="http://schemas.openxmlformats.org/officeDocument/2006/relationships/image" Target="/word/media/269e00cb-8a13-4d6d-979f-597faf690beb.png" Id="Raba3479c28c4475c" /></Relationships>
</file>