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d273f2304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9947571cc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1eecff58c449a" /><Relationship Type="http://schemas.openxmlformats.org/officeDocument/2006/relationships/numbering" Target="/word/numbering.xml" Id="Rc764cb1a7a904b7b" /><Relationship Type="http://schemas.openxmlformats.org/officeDocument/2006/relationships/settings" Target="/word/settings.xml" Id="R655c7b47529c487e" /><Relationship Type="http://schemas.openxmlformats.org/officeDocument/2006/relationships/image" Target="/word/media/06b10d25-766c-4104-a642-e86f84fc77d9.png" Id="Rc979947571cc4138" /></Relationships>
</file>