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58095e72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1c51167a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7e1a5dbb4204" /><Relationship Type="http://schemas.openxmlformats.org/officeDocument/2006/relationships/numbering" Target="/word/numbering.xml" Id="R38ffed023ba5417c" /><Relationship Type="http://schemas.openxmlformats.org/officeDocument/2006/relationships/settings" Target="/word/settings.xml" Id="R63919eebce7c460b" /><Relationship Type="http://schemas.openxmlformats.org/officeDocument/2006/relationships/image" Target="/word/media/81440035-31e7-4875-884b-4acf859fe7bb.png" Id="Rb531c51167a549e8" /></Relationships>
</file>