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a46cc3a12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26850757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Mutchler,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f4612c7a47d6" /><Relationship Type="http://schemas.openxmlformats.org/officeDocument/2006/relationships/numbering" Target="/word/numbering.xml" Id="Rb946a001c4614201" /><Relationship Type="http://schemas.openxmlformats.org/officeDocument/2006/relationships/settings" Target="/word/settings.xml" Id="R82c775678d7b4d10" /><Relationship Type="http://schemas.openxmlformats.org/officeDocument/2006/relationships/image" Target="/word/media/d9581bee-5479-40ce-9f58-71a297cd9eba.png" Id="R65b6268507574925" /></Relationships>
</file>