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57e3adcf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b81d97f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Nakusp,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b4829f064d15" /><Relationship Type="http://schemas.openxmlformats.org/officeDocument/2006/relationships/numbering" Target="/word/numbering.xml" Id="Re53c7a44c0d94fdc" /><Relationship Type="http://schemas.openxmlformats.org/officeDocument/2006/relationships/settings" Target="/word/settings.xml" Id="R6f97610cf65343d5" /><Relationship Type="http://schemas.openxmlformats.org/officeDocument/2006/relationships/image" Target="/word/media/6abaccc7-ced6-453b-a0db-587508e2d55a.png" Id="R68d2b81d97f04c2c" /></Relationships>
</file>