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ec08831074e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a6b5964c0e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Nanadonok,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62fb42ed59462e" /><Relationship Type="http://schemas.openxmlformats.org/officeDocument/2006/relationships/numbering" Target="/word/numbering.xml" Id="R77ac24a6d019489d" /><Relationship Type="http://schemas.openxmlformats.org/officeDocument/2006/relationships/settings" Target="/word/settings.xml" Id="Rf4b26aecd1dc4d14" /><Relationship Type="http://schemas.openxmlformats.org/officeDocument/2006/relationships/image" Target="/word/media/60e043f2-4454-460e-b624-a5f65ccd5d1a.png" Id="Rfea6b5964c0e4f80" /></Relationships>
</file>